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7A20AB" w:rsidR="007A20AB" w:rsidP="52C4C960" w:rsidRDefault="007A20AB" w14:paraId="3C305EB1" w14:textId="434E4235">
      <w:pPr>
        <w:pStyle w:val="Normal"/>
        <w:bidi w:val="0"/>
        <w:spacing w:before="0" w:beforeAutospacing="off" w:after="0" w:afterAutospacing="off" w:line="240" w:lineRule="auto"/>
        <w:ind w:left="0" w:right="0"/>
        <w:jc w:val="center"/>
        <w:rPr>
          <w:rFonts w:ascii="Times New Roman" w:hAnsi="Times New Roman" w:eastAsia="Times New Roman" w:cs="Times New Roman"/>
          <w:sz w:val="24"/>
          <w:szCs w:val="24"/>
        </w:rPr>
      </w:pPr>
      <w:r w:rsidRPr="7E748777" w:rsidR="7E748777">
        <w:rPr>
          <w:rFonts w:ascii="Arial" w:hAnsi="Arial" w:eastAsia="Times New Roman" w:cs="Arial"/>
          <w:b w:val="1"/>
          <w:bCs w:val="1"/>
          <w:color w:val="000000" w:themeColor="text1" w:themeTint="FF" w:themeShade="FF"/>
        </w:rPr>
        <w:t xml:space="preserve">September 26, 2022 </w:t>
      </w:r>
      <w:r>
        <w:tab/>
      </w:r>
      <w:r>
        <w:tab/>
      </w:r>
      <w:r w:rsidRPr="7E748777" w:rsidR="7E748777">
        <w:rPr>
          <w:rFonts w:ascii="Arial" w:hAnsi="Arial" w:eastAsia="Times New Roman" w:cs="Arial"/>
          <w:b w:val="1"/>
          <w:bCs w:val="1"/>
          <w:color w:val="000000" w:themeColor="text1" w:themeTint="FF" w:themeShade="FF"/>
        </w:rPr>
        <w:t>Public Meeting 6:30pm</w:t>
      </w:r>
      <w:r>
        <w:tab/>
      </w:r>
      <w:r>
        <w:tab/>
      </w:r>
      <w:r>
        <w:tab/>
      </w:r>
    </w:p>
    <w:p w:rsidR="7E748777" w:rsidP="7E748777" w:rsidRDefault="7E748777" w14:paraId="591AF756" w14:textId="25B997AC">
      <w:pPr>
        <w:pStyle w:val="Normal"/>
        <w:bidi w:val="0"/>
        <w:spacing w:before="0" w:beforeAutospacing="off" w:after="0" w:afterAutospacing="off" w:line="240" w:lineRule="auto"/>
        <w:ind w:left="0" w:right="0"/>
        <w:jc w:val="left"/>
        <w:rPr>
          <w:rFonts w:ascii="Cambria" w:hAnsi="Cambria" w:eastAsia="Times New Roman" w:cs="Times New Roman"/>
          <w:color w:val="000000" w:themeColor="text1" w:themeTint="FF" w:themeShade="FF"/>
        </w:rPr>
      </w:pPr>
      <w:r w:rsidRPr="7E748777" w:rsidR="7E748777">
        <w:rPr>
          <w:rFonts w:ascii="Cambria" w:hAnsi="Cambria" w:eastAsia="Times New Roman" w:cs="Times New Roman"/>
          <w:color w:val="000000" w:themeColor="text1" w:themeTint="FF" w:themeShade="FF"/>
        </w:rPr>
        <w:t>Present: Brenda Orso, Susan Sternberg Jean Mackenzie, Jen Panaro, Debbie Miller, Randy Ehman, Garrick Weaver, Saleem Shaik, Mary Alice Peeling, Absent Tracy Kimball</w:t>
      </w:r>
    </w:p>
    <w:p w:rsidRPr="007A20AB" w:rsidR="007A20AB" w:rsidP="7DD85DBA" w:rsidRDefault="007A20AB" w14:paraId="6A6A3FF6" w14:textId="78792A53">
      <w:pPr>
        <w:pStyle w:val="Normal"/>
        <w:spacing w:after="0" w:line="240" w:lineRule="auto"/>
        <w:rPr>
          <w:rFonts w:ascii="Cambria" w:hAnsi="Cambria" w:eastAsia="Times New Roman" w:cs="Times New Roman"/>
          <w:color w:val="000000" w:themeColor="text1" w:themeTint="FF" w:themeShade="FF"/>
        </w:rPr>
      </w:pPr>
    </w:p>
    <w:p w:rsidR="7E9349B3" w:rsidP="142EE7E8" w:rsidRDefault="7E9349B3" w14:paraId="54C359FE" w14:textId="201599B4">
      <w:pPr>
        <w:numPr>
          <w:ilvl w:val="0"/>
          <w:numId w:val="1"/>
        </w:numPr>
        <w:spacing w:after="0" w:line="240" w:lineRule="auto"/>
        <w:rPr>
          <w:rFonts w:ascii="Arial " w:hAnsi="Arial " w:eastAsia="Arial " w:cs="Arial "/>
          <w:noProof w:val="0"/>
          <w:color w:val="000000" w:themeColor="text1" w:themeTint="FF" w:themeShade="FF"/>
          <w:sz w:val="20"/>
          <w:szCs w:val="20"/>
          <w:lang w:val="en-US"/>
        </w:rPr>
      </w:pPr>
      <w:r w:rsidRPr="7E748777" w:rsidR="7E748777">
        <w:rPr>
          <w:rFonts w:ascii="Arial" w:hAnsi="Arial" w:eastAsia="Times New Roman" w:cs="Arial"/>
          <w:color w:val="000000" w:themeColor="text1" w:themeTint="FF" w:themeShade="FF"/>
          <w:sz w:val="20"/>
          <w:szCs w:val="20"/>
        </w:rPr>
        <w:t xml:space="preserve">Call to Order: 6:31pm. </w:t>
      </w:r>
    </w:p>
    <w:p w:rsidR="3CE88E4C" w:rsidP="7E748777" w:rsidRDefault="3CE88E4C" w14:paraId="02B1C56B" w14:textId="6FBEAFAC">
      <w:pPr>
        <w:pStyle w:val="Normal"/>
        <w:numPr>
          <w:ilvl w:val="0"/>
          <w:numId w:val="1"/>
        </w:numPr>
        <w:spacing w:before="0" w:beforeAutospacing="off" w:after="0" w:afterAutospacing="off" w:line="240" w:lineRule="auto"/>
        <w:ind w:left="720" w:right="0" w:hanging="360"/>
        <w:jc w:val="left"/>
        <w:rPr>
          <w:rFonts w:ascii="Calibri" w:hAnsi="Calibri" w:eastAsia="Calibri" w:cs="Calibri" w:asciiTheme="minorAscii" w:hAnsiTheme="minorAscii" w:eastAsiaTheme="minorAscii" w:cstheme="minorAscii"/>
          <w:color w:val="000000" w:themeColor="text1" w:themeTint="FF" w:themeShade="FF"/>
          <w:sz w:val="20"/>
          <w:szCs w:val="20"/>
        </w:rPr>
      </w:pPr>
      <w:r w:rsidRPr="7E748777" w:rsidR="7E748777">
        <w:rPr>
          <w:rFonts w:ascii="Arial" w:hAnsi="Arial" w:eastAsia="Times New Roman" w:cs="Arial"/>
          <w:color w:val="000000" w:themeColor="text1" w:themeTint="FF" w:themeShade="FF"/>
          <w:sz w:val="20"/>
          <w:szCs w:val="20"/>
        </w:rPr>
        <w:t xml:space="preserve">Facilities: see attached. Lighting, electrical, doors, and new cleaning company will be coming on 9/27. </w:t>
      </w:r>
    </w:p>
    <w:p w:rsidR="3CE88E4C" w:rsidP="7E748777" w:rsidRDefault="3CE88E4C" w14:paraId="29D6D0F4" w14:textId="3A73CF26">
      <w:pPr>
        <w:pStyle w:val="Normal"/>
        <w:numPr>
          <w:ilvl w:val="0"/>
          <w:numId w:val="1"/>
        </w:numPr>
        <w:spacing w:before="0" w:beforeAutospacing="off" w:after="0" w:afterAutospacing="off" w:line="240" w:lineRule="auto"/>
        <w:ind w:left="720" w:right="0" w:hanging="360"/>
        <w:jc w:val="left"/>
        <w:rPr>
          <w:rFonts w:ascii="Calibri" w:hAnsi="Calibri" w:eastAsia="Calibri" w:cs="Calibri" w:asciiTheme="minorAscii" w:hAnsiTheme="minorAscii" w:eastAsiaTheme="minorAscii" w:cstheme="minorAscii"/>
          <w:color w:val="000000" w:themeColor="text1" w:themeTint="FF" w:themeShade="FF"/>
          <w:sz w:val="20"/>
          <w:szCs w:val="20"/>
        </w:rPr>
      </w:pPr>
      <w:r w:rsidRPr="7E748777" w:rsidR="7E748777">
        <w:rPr>
          <w:rFonts w:ascii="Arial" w:hAnsi="Arial" w:eastAsia="Times New Roman" w:cs="Arial"/>
          <w:color w:val="000000" w:themeColor="text1" w:themeTint="FF" w:themeShade="FF"/>
          <w:sz w:val="20"/>
          <w:szCs w:val="20"/>
        </w:rPr>
        <w:t xml:space="preserve">Friends Report: Boscov’s coupon sales have begun. They are available at the front desk. No current plans for Bingo or other activities. About 20 paying members, 5 attended the meeting. Thank you to the Friends for </w:t>
      </w:r>
      <w:r w:rsidRPr="7E748777" w:rsidR="7E748777">
        <w:rPr>
          <w:rFonts w:ascii="Arial" w:hAnsi="Arial" w:eastAsia="Times New Roman" w:cs="Arial"/>
          <w:color w:val="000000" w:themeColor="text1" w:themeTint="FF" w:themeShade="FF"/>
          <w:sz w:val="20"/>
          <w:szCs w:val="20"/>
        </w:rPr>
        <w:t>helping</w:t>
      </w:r>
      <w:r w:rsidRPr="7E748777" w:rsidR="7E748777">
        <w:rPr>
          <w:rFonts w:ascii="Arial" w:hAnsi="Arial" w:eastAsia="Times New Roman" w:cs="Arial"/>
          <w:color w:val="000000" w:themeColor="text1" w:themeTint="FF" w:themeShade="FF"/>
          <w:sz w:val="20"/>
          <w:szCs w:val="20"/>
        </w:rPr>
        <w:t xml:space="preserve"> at the Concord Community Day. </w:t>
      </w:r>
    </w:p>
    <w:p w:rsidR="3C7E4595" w:rsidP="38B3FA2F" w:rsidRDefault="3C7E4595" w14:paraId="15C6F5B0" w14:textId="34639BE6">
      <w:pPr>
        <w:pStyle w:val="Normal"/>
        <w:numPr>
          <w:ilvl w:val="0"/>
          <w:numId w:val="1"/>
        </w:numPr>
        <w:bidi w:val="0"/>
        <w:spacing w:before="0" w:beforeAutospacing="off" w:after="0" w:afterAutospacing="off" w:line="240" w:lineRule="auto"/>
        <w:ind w:left="720" w:right="0" w:hanging="360"/>
        <w:jc w:val="left"/>
        <w:rPr>
          <w:color w:val="000000" w:themeColor="text1" w:themeTint="FF" w:themeShade="FF"/>
          <w:sz w:val="20"/>
          <w:szCs w:val="20"/>
        </w:rPr>
      </w:pPr>
      <w:r w:rsidRPr="3CE88E4C" w:rsidR="3CE88E4C">
        <w:rPr>
          <w:rFonts w:ascii="Arial" w:hAnsi="Arial" w:eastAsia="Times New Roman" w:cs="Arial"/>
          <w:color w:val="000000" w:themeColor="text1" w:themeTint="FF" w:themeShade="FF"/>
          <w:sz w:val="20"/>
          <w:szCs w:val="20"/>
        </w:rPr>
        <w:t>Minutes: Motioned, seconded, approved.</w:t>
      </w:r>
    </w:p>
    <w:p w:rsidR="142EE7E8" w:rsidP="7E748777" w:rsidRDefault="142EE7E8" w14:paraId="22B3F4EC" w14:textId="641275D0">
      <w:pPr>
        <w:pStyle w:val="Normal"/>
        <w:numPr>
          <w:ilvl w:val="0"/>
          <w:numId w:val="1"/>
        </w:numPr>
        <w:spacing w:before="0" w:beforeAutospacing="off" w:after="0" w:afterAutospacing="off" w:line="240" w:lineRule="auto"/>
        <w:ind w:left="720" w:right="0" w:hanging="360"/>
        <w:jc w:val="left"/>
        <w:rPr>
          <w:rFonts w:ascii="Arial" w:hAnsi="Arial" w:eastAsia="Arial" w:cs="Arial" w:asciiTheme="minorAscii" w:hAnsiTheme="minorAscii" w:eastAsiaTheme="minorAscii" w:cstheme="minorAscii"/>
          <w:color w:val="000000" w:themeColor="text1" w:themeTint="FF" w:themeShade="FF"/>
          <w:sz w:val="20"/>
          <w:szCs w:val="20"/>
          <w:vertAlign w:val="superscript"/>
        </w:rPr>
      </w:pPr>
      <w:r w:rsidRPr="7E748777" w:rsidR="7E748777">
        <w:rPr>
          <w:rFonts w:ascii="Arial" w:hAnsi="Arial" w:eastAsia="Times New Roman" w:cs="Arial"/>
          <w:color w:val="000000" w:themeColor="text1" w:themeTint="FF" w:themeShade="FF"/>
          <w:sz w:val="20"/>
          <w:szCs w:val="20"/>
        </w:rPr>
        <w:t xml:space="preserve">Director’s Report: see attached. Susan sent board the Project Need section for the Keystone grant. She is working on acquiring some letters of support. She and Kelly are continuing to work on the grant application for the library expansion. Susan is working on the appeal letter mailing. Stationery costs have increased. 4,000 letters are being mailed, and will be included in social media, e-news, etc. Susan would like to keep the appeal and the expansion as separate projects. She would like to wait a couple months after the appeal before soliciting for the expansion, possibly creating a wish list for furnishings/shelves/etc. It was discovered that a member of the cleaning crew was stealing money. We are looking for a new cleaning company. Garrick suggested getting a sign that says cameras may be in use. Received a small refund from the siding company. Susan hired a new employee who is willing to work Sundays. </w:t>
      </w:r>
    </w:p>
    <w:p w:rsidR="142EE7E8" w:rsidP="7E748777" w:rsidRDefault="142EE7E8" w14:paraId="427678B3" w14:textId="1D49A23D">
      <w:pPr>
        <w:pStyle w:val="Normal"/>
        <w:numPr>
          <w:ilvl w:val="0"/>
          <w:numId w:val="1"/>
        </w:numPr>
        <w:bidi w:val="0"/>
        <w:spacing w:before="0" w:beforeAutospacing="off" w:after="0" w:afterAutospacing="off" w:line="240" w:lineRule="auto"/>
        <w:ind w:left="720" w:right="0" w:hanging="360"/>
        <w:jc w:val="left"/>
        <w:rPr>
          <w:color w:val="000000" w:themeColor="text1" w:themeTint="FF" w:themeShade="FF"/>
          <w:sz w:val="20"/>
          <w:szCs w:val="20"/>
          <w:vertAlign w:val="superscript"/>
        </w:rPr>
      </w:pPr>
      <w:r w:rsidRPr="7E748777" w:rsidR="7E748777">
        <w:rPr>
          <w:rFonts w:ascii="Arial" w:hAnsi="Arial" w:eastAsia="Times New Roman" w:cs="Arial"/>
          <w:color w:val="000000" w:themeColor="text1" w:themeTint="FF" w:themeShade="FF"/>
          <w:sz w:val="20"/>
          <w:szCs w:val="20"/>
        </w:rPr>
        <w:t xml:space="preserve">Treasurer’s Report: July/August/September motioned, seconded, approved. </w:t>
      </w:r>
    </w:p>
    <w:p w:rsidR="4CD75BCA" w:rsidP="4746CD4E" w:rsidRDefault="4CD75BCA" w14:paraId="723B829C" w14:textId="4BBA92A6">
      <w:pPr>
        <w:pStyle w:val="Normal"/>
        <w:numPr>
          <w:ilvl w:val="0"/>
          <w:numId w:val="1"/>
        </w:numPr>
        <w:bidi w:val="0"/>
        <w:spacing w:before="0" w:beforeAutospacing="off" w:after="0" w:afterAutospacing="off" w:line="240" w:lineRule="auto"/>
        <w:ind w:left="720" w:right="0" w:hanging="360"/>
        <w:jc w:val="left"/>
        <w:rPr>
          <w:rFonts w:ascii="Calibri" w:hAnsi="Calibri" w:eastAsia="Calibri" w:cs="Calibri" w:asciiTheme="minorAscii" w:hAnsiTheme="minorAscii" w:eastAsiaTheme="minorAscii" w:cstheme="minorAscii"/>
          <w:color w:val="000000" w:themeColor="text1" w:themeTint="FF" w:themeShade="FF"/>
          <w:sz w:val="20"/>
          <w:szCs w:val="20"/>
        </w:rPr>
      </w:pPr>
      <w:r w:rsidRPr="7E748777" w:rsidR="7E748777">
        <w:rPr>
          <w:rFonts w:ascii="Arial" w:hAnsi="Arial" w:eastAsia="Times New Roman" w:cs="Arial"/>
          <w:color w:val="000000" w:themeColor="text1" w:themeTint="FF" w:themeShade="FF"/>
          <w:sz w:val="20"/>
          <w:szCs w:val="20"/>
        </w:rPr>
        <w:t>DCL: October 20, Randy said he would attend. Next: December 15. Board training: Tracy will attend October 27. Garrick can also attend.</w:t>
      </w:r>
    </w:p>
    <w:p w:rsidR="142EE7E8" w:rsidP="2FD4DAAF" w:rsidRDefault="142EE7E8" w14:paraId="3DC56C24" w14:textId="73456066">
      <w:pPr>
        <w:pStyle w:val="Normal"/>
        <w:numPr>
          <w:ilvl w:val="0"/>
          <w:numId w:val="1"/>
        </w:numPr>
        <w:bidi w:val="0"/>
        <w:spacing w:before="0" w:beforeAutospacing="off" w:after="0" w:afterAutospacing="off" w:line="240" w:lineRule="auto"/>
        <w:ind w:left="720" w:right="0" w:hanging="360"/>
        <w:jc w:val="left"/>
        <w:rPr>
          <w:color w:val="000000" w:themeColor="text1" w:themeTint="FF" w:themeShade="FF"/>
          <w:sz w:val="20"/>
          <w:szCs w:val="20"/>
        </w:rPr>
      </w:pPr>
      <w:r w:rsidRPr="7E748777" w:rsidR="7E748777">
        <w:rPr>
          <w:rFonts w:ascii="Arial" w:hAnsi="Arial" w:eastAsia="Times New Roman" w:cs="Arial"/>
          <w:color w:val="000000" w:themeColor="text1" w:themeTint="FF" w:themeShade="FF"/>
          <w:sz w:val="20"/>
          <w:szCs w:val="20"/>
        </w:rPr>
        <w:t xml:space="preserve">Communications and </w:t>
      </w:r>
      <w:r w:rsidRPr="7E748777" w:rsidR="7E748777">
        <w:rPr>
          <w:rFonts w:ascii="Arial" w:hAnsi="Arial" w:eastAsia="Times New Roman" w:cs="Arial"/>
          <w:color w:val="000000" w:themeColor="text1" w:themeTint="FF" w:themeShade="FF"/>
          <w:sz w:val="20"/>
          <w:szCs w:val="20"/>
        </w:rPr>
        <w:t>Announcements: Susan</w:t>
      </w:r>
      <w:r w:rsidRPr="7E748777" w:rsidR="7E748777">
        <w:rPr>
          <w:rFonts w:ascii="Arial" w:hAnsi="Arial" w:eastAsia="Times New Roman" w:cs="Arial"/>
          <w:color w:val="000000" w:themeColor="text1" w:themeTint="FF" w:themeShade="FF"/>
          <w:sz w:val="20"/>
          <w:szCs w:val="20"/>
        </w:rPr>
        <w:t xml:space="preserve"> received a thank you letter and donation from a Maris Grove resident who is extremely grateful for the home delivery.  </w:t>
      </w:r>
    </w:p>
    <w:p w:rsidR="6677B51C" w:rsidP="7E748777" w:rsidRDefault="6677B51C" w14:paraId="61314986" w14:textId="6312B123">
      <w:pPr>
        <w:pStyle w:val="Normal"/>
        <w:numPr>
          <w:ilvl w:val="0"/>
          <w:numId w:val="1"/>
        </w:numPr>
        <w:spacing w:after="0" w:line="240" w:lineRule="auto"/>
        <w:rPr>
          <w:color w:val="000000" w:themeColor="text1" w:themeTint="FF" w:themeShade="FF"/>
          <w:sz w:val="20"/>
          <w:szCs w:val="20"/>
        </w:rPr>
      </w:pPr>
      <w:r w:rsidRPr="7E748777" w:rsidR="7E748777">
        <w:rPr>
          <w:rFonts w:ascii="Arial" w:hAnsi="Arial" w:eastAsia="Times New Roman" w:cs="Arial"/>
          <w:color w:val="000000" w:themeColor="text1" w:themeTint="FF" w:themeShade="FF"/>
          <w:sz w:val="20"/>
          <w:szCs w:val="20"/>
        </w:rPr>
        <w:t>Committee Reports: None</w:t>
      </w:r>
    </w:p>
    <w:p w:rsidR="7E748777" w:rsidP="7E748777" w:rsidRDefault="7E748777" w14:paraId="16232E60" w14:textId="73FEEAF6">
      <w:pPr>
        <w:pStyle w:val="Normal"/>
        <w:numPr>
          <w:ilvl w:val="0"/>
          <w:numId w:val="1"/>
        </w:numPr>
        <w:spacing w:after="0" w:line="240" w:lineRule="auto"/>
        <w:rPr>
          <w:color w:val="000000" w:themeColor="text1" w:themeTint="FF" w:themeShade="FF"/>
          <w:sz w:val="20"/>
          <w:szCs w:val="20"/>
        </w:rPr>
      </w:pPr>
      <w:r w:rsidRPr="7E748777" w:rsidR="7E748777">
        <w:rPr>
          <w:rFonts w:ascii="Arial" w:hAnsi="Arial" w:eastAsia="Times New Roman" w:cs="Arial"/>
          <w:color w:val="000000" w:themeColor="text1" w:themeTint="FF" w:themeShade="FF"/>
          <w:sz w:val="20"/>
          <w:szCs w:val="20"/>
        </w:rPr>
        <w:t xml:space="preserve">Survey Results: Garrick reviewed the survey results with the board. Debbie suggested that the winners of the baskets should be announced. </w:t>
      </w:r>
    </w:p>
    <w:p w:rsidR="3124D442" w:rsidP="7E748777" w:rsidRDefault="3124D442" w14:paraId="439AEB1B" w14:textId="4C7663B5">
      <w:pPr>
        <w:pStyle w:val="Normal"/>
        <w:numPr>
          <w:ilvl w:val="0"/>
          <w:numId w:val="1"/>
        </w:numPr>
        <w:spacing w:before="0" w:beforeAutospacing="off" w:after="0" w:afterAutospacing="off" w:line="240" w:lineRule="auto"/>
        <w:ind w:right="0"/>
        <w:jc w:val="left"/>
        <w:rPr>
          <w:rFonts w:ascii="Calibri" w:hAnsi="Calibri" w:eastAsia="Calibri" w:cs="Calibri" w:asciiTheme="minorAscii" w:hAnsiTheme="minorAscii" w:eastAsiaTheme="minorAscii" w:cstheme="minorAscii"/>
          <w:color w:val="000000" w:themeColor="text1" w:themeTint="FF" w:themeShade="FF"/>
          <w:sz w:val="20"/>
          <w:szCs w:val="20"/>
        </w:rPr>
      </w:pPr>
      <w:r w:rsidRPr="7E748777" w:rsidR="7E748777">
        <w:rPr>
          <w:rFonts w:ascii="Arial" w:hAnsi="Arial" w:eastAsia="Times New Roman" w:cs="Arial"/>
          <w:color w:val="000000" w:themeColor="text1" w:themeTint="FF" w:themeShade="FF"/>
          <w:sz w:val="20"/>
          <w:szCs w:val="20"/>
        </w:rPr>
        <w:t>Public Comment: Frank made a comment about the survey results, thought it was interesting that people learn about the library through instagram.</w:t>
      </w:r>
    </w:p>
    <w:p w:rsidR="044ED2C6" w:rsidP="6D36C8AE" w:rsidRDefault="044ED2C6" w14:paraId="6E855671" w14:textId="2F0F4C2F">
      <w:pPr>
        <w:pStyle w:val="Normal"/>
        <w:numPr>
          <w:ilvl w:val="0"/>
          <w:numId w:val="1"/>
        </w:numPr>
        <w:bidi w:val="0"/>
        <w:spacing w:before="0" w:beforeAutospacing="off" w:after="0" w:afterAutospacing="off" w:line="240" w:lineRule="auto"/>
        <w:ind w:right="0"/>
        <w:jc w:val="left"/>
        <w:rPr>
          <w:rFonts w:ascii="Calibri" w:hAnsi="Calibri" w:eastAsia="Calibri" w:cs="Calibri" w:asciiTheme="minorAscii" w:hAnsiTheme="minorAscii" w:eastAsiaTheme="minorAscii" w:cstheme="minorAscii"/>
          <w:color w:val="000000" w:themeColor="text1" w:themeTint="FF" w:themeShade="FF"/>
          <w:sz w:val="20"/>
          <w:szCs w:val="20"/>
        </w:rPr>
      </w:pPr>
      <w:r w:rsidRPr="7E748777" w:rsidR="7E748777">
        <w:rPr>
          <w:rFonts w:ascii="Arial " w:hAnsi="Arial " w:eastAsia="Arial " w:cs="Arial "/>
          <w:color w:val="000000" w:themeColor="text1" w:themeTint="FF" w:themeShade="FF"/>
          <w:sz w:val="20"/>
          <w:szCs w:val="20"/>
        </w:rPr>
        <w:t>Adjourn: 8:07pm</w:t>
      </w:r>
    </w:p>
    <w:p w:rsidR="5D0199AC" w:rsidP="5D0199AC" w:rsidRDefault="5D0199AC" w14:paraId="1E8E6106" w14:textId="6F4A1CAF">
      <w:pPr>
        <w:pStyle w:val="Normal"/>
        <w:bidi w:val="0"/>
        <w:spacing w:before="0" w:beforeAutospacing="off" w:after="0" w:afterAutospacing="off" w:line="240" w:lineRule="auto"/>
        <w:ind w:right="0"/>
        <w:jc w:val="left"/>
        <w:rPr>
          <w:rFonts w:ascii="Arial " w:hAnsi="Arial " w:eastAsia="Arial " w:cs="Arial "/>
          <w:color w:val="000000" w:themeColor="text1" w:themeTint="FF" w:themeShade="FF"/>
          <w:sz w:val="20"/>
          <w:szCs w:val="20"/>
        </w:rPr>
      </w:pPr>
      <w:r w:rsidRPr="5D0199AC" w:rsidR="5D0199AC">
        <w:rPr>
          <w:rFonts w:ascii="Arial " w:hAnsi="Arial " w:eastAsia="Arial " w:cs="Arial "/>
          <w:color w:val="000000" w:themeColor="text1" w:themeTint="FF" w:themeShade="FF"/>
          <w:sz w:val="20"/>
          <w:szCs w:val="20"/>
        </w:rPr>
        <w:t xml:space="preserve">       </w:t>
      </w:r>
    </w:p>
    <w:p w:rsidRPr="007A20AB" w:rsidR="007A20AB" w:rsidP="3052578C" w:rsidRDefault="007A20AB" w14:paraId="0E3C1F78" w14:textId="2007B2DA">
      <w:pPr>
        <w:pStyle w:val="Normal"/>
        <w:spacing w:before="0" w:beforeAutospacing="off" w:after="0" w:afterAutospacing="off" w:line="240" w:lineRule="auto"/>
        <w:ind w:right="0"/>
        <w:jc w:val="left"/>
        <w:rPr>
          <w:rFonts w:ascii="Arial" w:hAnsi="Arial" w:eastAsia="Arial" w:cs="Arial"/>
          <w:sz w:val="20"/>
          <w:szCs w:val="20"/>
        </w:rPr>
      </w:pPr>
      <w:r w:rsidRPr="3052578C" w:rsidR="3052578C">
        <w:rPr>
          <w:rFonts w:ascii="Arial " w:hAnsi="Arial " w:eastAsia="Arial " w:cs="Arial "/>
          <w:color w:val="000000" w:themeColor="text1" w:themeTint="FF" w:themeShade="FF"/>
          <w:sz w:val="20"/>
          <w:szCs w:val="20"/>
        </w:rPr>
        <w:t xml:space="preserve">      </w:t>
      </w:r>
      <w:r w:rsidRPr="3052578C" w:rsidR="3052578C">
        <w:rPr>
          <w:rFonts w:ascii="Arial" w:hAnsi="Arial" w:eastAsia="Arial" w:cs="Arial"/>
          <w:color w:val="000000" w:themeColor="text1" w:themeTint="FF" w:themeShade="FF"/>
          <w:sz w:val="20"/>
          <w:szCs w:val="20"/>
        </w:rPr>
        <w:t xml:space="preserve">           </w:t>
      </w:r>
    </w:p>
    <w:p w:rsidRPr="007A20AB" w:rsidR="007A20AB" w:rsidP="4E3CEA42" w:rsidRDefault="007A20AB" w14:paraId="338FF106" w14:textId="19641E0B">
      <w:pPr>
        <w:spacing w:after="0" w:line="240" w:lineRule="auto"/>
        <w:ind w:left="720" w:firstLine="720"/>
        <w:rPr>
          <w:rFonts w:ascii="Arial" w:hAnsi="Arial" w:eastAsia="Arial" w:cs="Arial"/>
          <w:b w:val="0"/>
          <w:bCs w:val="0"/>
          <w:color w:val="000000" w:themeColor="text1" w:themeTint="FF" w:themeShade="FF"/>
          <w:sz w:val="20"/>
          <w:szCs w:val="20"/>
        </w:rPr>
      </w:pPr>
      <w:r w:rsidRPr="7E748777" w:rsidR="7E748777">
        <w:rPr>
          <w:rFonts w:ascii="Arial" w:hAnsi="Arial" w:eastAsia="Arial" w:cs="Arial"/>
          <w:b w:val="1"/>
          <w:bCs w:val="1"/>
          <w:color w:val="000000" w:themeColor="text1" w:themeTint="FF" w:themeShade="FF"/>
          <w:sz w:val="20"/>
          <w:szCs w:val="20"/>
        </w:rPr>
        <w:t xml:space="preserve">NEXT RKCL BOARD MEETING – </w:t>
      </w:r>
      <w:r w:rsidRPr="7E748777" w:rsidR="7E748777">
        <w:rPr>
          <w:rFonts w:ascii="Arial" w:hAnsi="Arial" w:eastAsia="Arial" w:cs="Arial"/>
          <w:b w:val="0"/>
          <w:bCs w:val="0"/>
          <w:color w:val="000000" w:themeColor="text1" w:themeTint="FF" w:themeShade="FF"/>
          <w:sz w:val="20"/>
          <w:szCs w:val="20"/>
        </w:rPr>
        <w:t xml:space="preserve">October 24, 2022, 6:30 PM </w:t>
      </w:r>
    </w:p>
    <w:p w:rsidRPr="007A20AB" w:rsidR="007A20AB" w:rsidP="3116F9FE" w:rsidRDefault="007A20AB" w14:paraId="341E3006" w14:textId="77777777">
      <w:pPr>
        <w:spacing w:after="0" w:line="240" w:lineRule="auto"/>
        <w:rPr>
          <w:rFonts w:ascii="Arial" w:hAnsi="Arial" w:eastAsia="Arial" w:cs="Arial"/>
          <w:b w:val="0"/>
          <w:bCs w:val="0"/>
          <w:sz w:val="20"/>
          <w:szCs w:val="20"/>
        </w:rPr>
      </w:pPr>
    </w:p>
    <w:p w:rsidRPr="007A20AB" w:rsidR="007A20AB" w:rsidP="3116F9FE" w:rsidRDefault="007A20AB" w14:paraId="05251C8B" w14:textId="77777777">
      <w:pPr>
        <w:spacing w:after="0" w:line="240" w:lineRule="auto"/>
        <w:ind w:left="90"/>
        <w:rPr>
          <w:rFonts w:ascii="Arial" w:hAnsi="Arial" w:eastAsia="Arial" w:cs="Arial"/>
          <w:b w:val="0"/>
          <w:bCs w:val="0"/>
          <w:sz w:val="20"/>
          <w:szCs w:val="20"/>
        </w:rPr>
      </w:pPr>
      <w:r w:rsidRPr="70ABCF06" w:rsidR="70ABCF06">
        <w:rPr>
          <w:rFonts w:ascii="Arial" w:hAnsi="Arial" w:eastAsia="Arial" w:cs="Arial"/>
          <w:b w:val="0"/>
          <w:bCs w:val="0"/>
          <w:color w:val="000000" w:themeColor="text1" w:themeTint="FF" w:themeShade="FF"/>
          <w:sz w:val="20"/>
          <w:szCs w:val="20"/>
        </w:rPr>
        <w:t xml:space="preserve">Board Terms: </w:t>
      </w:r>
    </w:p>
    <w:p w:rsidRPr="007A20AB" w:rsidR="007A20AB" w:rsidP="70ABCF06" w:rsidRDefault="007A20AB" w14:paraId="41B2663A" w14:textId="1755B92C">
      <w:pPr>
        <w:pStyle w:val="Normal"/>
        <w:bidi w:val="0"/>
        <w:spacing w:before="0" w:beforeAutospacing="off" w:after="0" w:afterAutospacing="off" w:line="240" w:lineRule="auto"/>
        <w:ind w:left="90" w:right="0"/>
        <w:jc w:val="left"/>
        <w:rPr>
          <w:rFonts w:ascii="Arial" w:hAnsi="Arial" w:eastAsia="Arial" w:cs="Arial"/>
          <w:b w:val="0"/>
          <w:bCs w:val="0"/>
          <w:sz w:val="20"/>
          <w:szCs w:val="20"/>
        </w:rPr>
      </w:pPr>
      <w:r w:rsidRPr="70ABCF06" w:rsidR="70ABCF06">
        <w:rPr>
          <w:rFonts w:ascii="Arial" w:hAnsi="Arial" w:eastAsia="Arial" w:cs="Arial"/>
          <w:b w:val="0"/>
          <w:bCs w:val="0"/>
          <w:color w:val="000000" w:themeColor="text1" w:themeTint="FF" w:themeShade="FF"/>
          <w:sz w:val="20"/>
          <w:szCs w:val="20"/>
        </w:rPr>
        <w:t xml:space="preserve">Bethel: Tracy Kimball </w:t>
      </w:r>
      <w:r>
        <w:tab/>
      </w:r>
      <w:r w:rsidRPr="70ABCF06" w:rsidR="70ABCF06">
        <w:rPr>
          <w:rFonts w:ascii="Arial" w:hAnsi="Arial" w:eastAsia="Arial" w:cs="Arial"/>
          <w:b w:val="0"/>
          <w:bCs w:val="0"/>
          <w:color w:val="000000" w:themeColor="text1" w:themeTint="FF" w:themeShade="FF"/>
          <w:sz w:val="20"/>
          <w:szCs w:val="20"/>
        </w:rPr>
        <w:t>06/15/2022-12/31/2025 Garrick Weaver</w:t>
      </w:r>
      <w:r>
        <w:tab/>
      </w:r>
      <w:r w:rsidRPr="70ABCF06" w:rsidR="70ABCF06">
        <w:rPr>
          <w:rFonts w:ascii="Arial" w:hAnsi="Arial" w:eastAsia="Arial" w:cs="Arial"/>
          <w:b w:val="0"/>
          <w:bCs w:val="0"/>
          <w:color w:val="000000" w:themeColor="text1" w:themeTint="FF" w:themeShade="FF"/>
          <w:sz w:val="20"/>
          <w:szCs w:val="20"/>
        </w:rPr>
        <w:t>06/15/2022-12/31/2022</w:t>
      </w:r>
    </w:p>
    <w:p w:rsidRPr="007A20AB" w:rsidR="007A20AB" w:rsidP="03C72BD1" w:rsidRDefault="007A20AB" w14:paraId="74089F0D" w14:textId="4960E01A">
      <w:pPr>
        <w:spacing w:after="0" w:line="240" w:lineRule="auto"/>
        <w:ind w:left="90"/>
        <w:rPr>
          <w:rFonts w:ascii="Arial" w:hAnsi="Arial" w:eastAsia="Arial" w:cs="Arial"/>
          <w:b w:val="0"/>
          <w:bCs w:val="0"/>
          <w:sz w:val="20"/>
          <w:szCs w:val="20"/>
        </w:rPr>
      </w:pPr>
      <w:r w:rsidRPr="70ABCF06" w:rsidR="70ABCF06">
        <w:rPr>
          <w:rFonts w:ascii="Arial" w:hAnsi="Arial" w:eastAsia="Arial" w:cs="Arial"/>
          <w:b w:val="0"/>
          <w:bCs w:val="0"/>
          <w:color w:val="000000" w:themeColor="text1" w:themeTint="FF" w:themeShade="FF"/>
          <w:sz w:val="20"/>
          <w:szCs w:val="20"/>
        </w:rPr>
        <w:t xml:space="preserve">Chadds Ford: Jennifer Panaro </w:t>
      </w:r>
      <w:r>
        <w:tab/>
      </w:r>
      <w:r w:rsidRPr="70ABCF06" w:rsidR="70ABCF06">
        <w:rPr>
          <w:rFonts w:ascii="Arial" w:hAnsi="Arial" w:eastAsia="Arial" w:cs="Arial"/>
          <w:b w:val="0"/>
          <w:bCs w:val="0"/>
          <w:color w:val="000000" w:themeColor="text1" w:themeTint="FF" w:themeShade="FF"/>
          <w:sz w:val="20"/>
          <w:szCs w:val="20"/>
        </w:rPr>
        <w:t>01/01/2020-12/31/2021</w:t>
      </w:r>
    </w:p>
    <w:p w:rsidR="70ABCF06" w:rsidP="70ABCF06" w:rsidRDefault="70ABCF06" w14:paraId="47CBDB19" w14:textId="554DBDF4">
      <w:pPr>
        <w:pStyle w:val="Normal"/>
        <w:spacing w:after="0" w:line="240" w:lineRule="auto"/>
        <w:ind w:left="90"/>
        <w:rPr>
          <w:rFonts w:ascii="Arial" w:hAnsi="Arial" w:eastAsia="Arial" w:cs="Arial"/>
          <w:b w:val="0"/>
          <w:bCs w:val="0"/>
          <w:color w:val="000000" w:themeColor="text1" w:themeTint="FF" w:themeShade="FF"/>
          <w:sz w:val="20"/>
          <w:szCs w:val="20"/>
        </w:rPr>
      </w:pPr>
      <w:r w:rsidRPr="70ABCF06" w:rsidR="70ABCF06">
        <w:rPr>
          <w:rFonts w:ascii="Arial" w:hAnsi="Arial" w:eastAsia="Arial" w:cs="Arial"/>
          <w:b w:val="0"/>
          <w:bCs w:val="0"/>
          <w:color w:val="000000" w:themeColor="text1" w:themeTint="FF" w:themeShade="FF"/>
          <w:sz w:val="20"/>
          <w:szCs w:val="20"/>
        </w:rPr>
        <w:t>Chester Heights: Randall Ehman 06/20/2017-07/05/2023 Deborah Miller 01/25/2021-01/25/2024</w:t>
      </w:r>
    </w:p>
    <w:p w:rsidRPr="007A20AB" w:rsidR="007A20AB" w:rsidP="03C72BD1" w:rsidRDefault="007A20AB" w14:paraId="5A03E02D" w14:textId="6C9C2C7A">
      <w:pPr>
        <w:spacing w:after="0" w:line="240" w:lineRule="auto"/>
        <w:ind w:left="90"/>
        <w:rPr>
          <w:rFonts w:ascii="Arial" w:hAnsi="Arial" w:eastAsia="Arial" w:cs="Arial"/>
          <w:b w:val="0"/>
          <w:bCs w:val="0"/>
          <w:sz w:val="20"/>
          <w:szCs w:val="20"/>
        </w:rPr>
      </w:pPr>
      <w:r w:rsidRPr="70ABCF06" w:rsidR="70ABCF06">
        <w:rPr>
          <w:rFonts w:ascii="Arial" w:hAnsi="Arial" w:eastAsia="Arial" w:cs="Arial"/>
          <w:b w:val="0"/>
          <w:bCs w:val="0"/>
          <w:color w:val="000000" w:themeColor="text1" w:themeTint="FF" w:themeShade="FF"/>
          <w:sz w:val="20"/>
          <w:szCs w:val="20"/>
        </w:rPr>
        <w:t xml:space="preserve">Concord: Brenda Orso 01/01/2018-12/04/2023, Mary Alice Peeling 06/02/2017-07/05/2023 </w:t>
      </w:r>
    </w:p>
    <w:p w:rsidRPr="007A20AB" w:rsidR="007A20AB" w:rsidP="70ABCF06" w:rsidRDefault="007A20AB" w14:paraId="61BC0F0A" w14:textId="492C7432">
      <w:pPr>
        <w:pStyle w:val="Normal"/>
        <w:spacing w:after="0" w:line="240" w:lineRule="auto"/>
        <w:ind w:left="90"/>
        <w:rPr>
          <w:rFonts w:ascii="Arial" w:hAnsi="Arial" w:eastAsia="Arial" w:cs="Arial"/>
          <w:b w:val="0"/>
          <w:bCs w:val="0"/>
          <w:sz w:val="20"/>
          <w:szCs w:val="20"/>
        </w:rPr>
      </w:pPr>
      <w:r w:rsidRPr="70ABCF06" w:rsidR="70ABCF06">
        <w:rPr>
          <w:rFonts w:ascii="Arial" w:hAnsi="Arial" w:eastAsia="Arial" w:cs="Arial"/>
          <w:b w:val="0"/>
          <w:bCs w:val="0"/>
          <w:color w:val="000000" w:themeColor="text1" w:themeTint="FF" w:themeShade="FF"/>
          <w:sz w:val="20"/>
          <w:szCs w:val="20"/>
        </w:rPr>
        <w:t xml:space="preserve">    Saleem Shaik 11/07/2018-2/07/2023</w:t>
      </w:r>
    </w:p>
    <w:p w:rsidR="3052578C" w:rsidP="3052578C" w:rsidRDefault="3052578C" w14:paraId="7B8F1EF3" w14:textId="242B2781">
      <w:pPr>
        <w:rPr>
          <w:rFonts w:ascii="Arial" w:hAnsi="Arial" w:eastAsia="Arial" w:cs="Arial"/>
          <w:color w:val="000000" w:themeColor="text1" w:themeTint="FF" w:themeShade="FF"/>
          <w:sz w:val="20"/>
          <w:szCs w:val="20"/>
        </w:rPr>
      </w:pPr>
      <w:r w:rsidRPr="70ABCF06" w:rsidR="70ABCF06">
        <w:rPr>
          <w:rFonts w:ascii="Arial" w:hAnsi="Arial" w:eastAsia="Arial" w:cs="Arial"/>
          <w:b w:val="0"/>
          <w:bCs w:val="0"/>
          <w:color w:val="000000" w:themeColor="text1" w:themeTint="FF" w:themeShade="FF"/>
          <w:sz w:val="20"/>
          <w:szCs w:val="20"/>
        </w:rPr>
        <w:t>Thornbury: Jean Mackenzie 10/15/2017-10/15/2023</w:t>
      </w:r>
    </w:p>
    <w:p w:rsidR="3052578C" w:rsidP="3052578C" w:rsidRDefault="3052578C" w14:paraId="07D71C82" w14:textId="6736412F">
      <w:pPr>
        <w:rPr>
          <w:rFonts w:ascii="Arial" w:hAnsi="Arial" w:eastAsia="Arial" w:cs="Arial"/>
          <w:b w:val="0"/>
          <w:bCs w:val="0"/>
          <w:color w:val="000000" w:themeColor="text1" w:themeTint="FF" w:themeShade="FF"/>
          <w:sz w:val="20"/>
          <w:szCs w:val="20"/>
        </w:rPr>
      </w:pPr>
    </w:p>
    <w:sectPr w:rsidR="002A118C">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xmlns:w="http://schemas.openxmlformats.org/wordprocessingml/2006/main" w:abstractNumId="16">
    <w:nsid w:val="5456b18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422ba5a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7ce7b87f"/>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78342c06"/>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5b192b59"/>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2671997d"/>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4490caab"/>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69038764"/>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576fd1b3"/>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3209dd14"/>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a61d820"/>
    <w:multiLevelType xmlns:w="http://schemas.openxmlformats.org/wordprocessingml/2006/main" w:val="multilevel"/>
    <w:lvl xmlns:w="http://schemas.openxmlformats.org/wordprocessingml/2006/main" w:ilvl="0">
      <w:start w:val="1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46194d22"/>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7196D06"/>
    <w:multiLevelType w:val="multilevel"/>
    <w:tmpl w:val="91D4F4F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50345A8"/>
    <w:multiLevelType w:val="hybridMultilevel"/>
    <w:tmpl w:val="2228CA70"/>
    <w:lvl w:ilvl="0">
      <w:start w:val="1"/>
      <w:numFmt w:val="bullet"/>
      <w:lvlText w:val=""/>
      <w:lvlJc w:val="left"/>
      <w:pPr>
        <w:tabs>
          <w:tab w:val="num" w:pos="720"/>
        </w:tabs>
        <w:ind w:left="720" w:hanging="360"/>
      </w:pPr>
      <w:rPr>
        <w:rFonts w:hint="default" w:ascii="Symbol" w:hAnsi="Symbol"/>
      </w:rPr>
    </w:lvl>
    <w:lvl w:ilvl="1" w:tentative="1">
      <w:start w:val="1"/>
      <w:numFmt w:val="bullet"/>
      <w:lvlText w:val=""/>
      <w:lvlJc w:val="left"/>
      <w:pPr>
        <w:tabs>
          <w:tab w:val="num" w:pos="1440"/>
        </w:tabs>
        <w:ind w:left="1440" w:hanging="360"/>
      </w:pPr>
      <w:rPr>
        <w:rFonts w:hint="default" w:ascii="Symbol" w:hAnsi="Symbol"/>
      </w:rPr>
    </w:lvl>
    <w:lvl w:ilvl="2" w:tentative="1">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hint="default" w:ascii="Symbol" w:hAnsi="Symbol"/>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CF7311D"/>
    <w:multiLevelType w:val="multilevel"/>
    <w:tmpl w:val="B2A6FE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11F0F8B"/>
    <w:multiLevelType w:val="multilevel"/>
    <w:tmpl w:val="FD10F64E"/>
    <w:lvl w:ilvl="0">
      <w:start w:val="1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380577E"/>
    <w:multiLevelType w:val="multilevel"/>
    <w:tmpl w:val="766C7A94"/>
    <w:lvl w:ilvl="0">
      <w:start w:val="1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9">
    <w:abstractNumId w:val="16"/>
  </w:num>
  <w:num w:numId="18">
    <w:abstractNumId w:val="15"/>
  </w:num>
  <w:num w:numId="17">
    <w:abstractNumId w:val="14"/>
  </w:num>
  <w:num w:numId="16">
    <w:abstractNumId w:val="13"/>
  </w:num>
  <w:num w:numId="15">
    <w:abstractNumId w:val="12"/>
  </w:num>
  <w:num w:numId="14">
    <w:abstractNumId w:val="11"/>
  </w:num>
  <w:num w:numId="13">
    <w:abstractNumId w:val="10"/>
  </w:num>
  <w:num w:numId="12">
    <w:abstractNumId w:val="9"/>
  </w:num>
  <w:num w:numId="11">
    <w:abstractNumId w:val="8"/>
  </w:num>
  <w:num w:numId="10">
    <w:abstractNumId w:val="7"/>
  </w:num>
  <w:num w:numId="9">
    <w:abstractNumId w:val="6"/>
  </w:num>
  <w:num w:numId="8">
    <w:abstractNumId w:val="5"/>
  </w:num>
  <w:num w:numId="1">
    <w:abstractNumId w:val="1"/>
  </w:num>
  <w:num w:numId="2">
    <w:abstractNumId w:val="4"/>
    <w:lvlOverride w:ilvl="0">
      <w:lvl w:ilvl="0">
        <w:numFmt w:val="decimal"/>
        <w:lvlText w:val="%1."/>
        <w:lvlJc w:val="left"/>
      </w:lvl>
    </w:lvlOverride>
  </w:num>
  <w:num w:numId="3">
    <w:abstractNumId w:val="4"/>
    <w:lvlOverride w:ilvl="0">
      <w:lvl w:ilvl="0">
        <w:numFmt w:val="decimal"/>
        <w:lvlText w:val="%1."/>
        <w:lvlJc w:val="left"/>
      </w:lvl>
    </w:lvlOverride>
    <w:lvlOverride w:ilvl="1">
      <w:lvl w:ilvl="1">
        <w:numFmt w:val="lowerLetter"/>
        <w:lvlText w:val="%2."/>
        <w:lvlJc w:val="left"/>
      </w:lvl>
    </w:lvlOverride>
  </w:num>
  <w:num w:numId="4">
    <w:abstractNumId w:val="3"/>
    <w:lvlOverride w:ilvl="0">
      <w:lvl w:ilvl="0">
        <w:numFmt w:val="decimal"/>
        <w:lvlText w:val="%1."/>
        <w:lvlJc w:val="left"/>
      </w:lvl>
    </w:lvlOverride>
  </w:num>
  <w:num w:numId="5">
    <w:abstractNumId w:val="3"/>
    <w:lvlOverride w:ilvl="0">
      <w:lvl w:ilvl="0">
        <w:numFmt w:val="decimal"/>
        <w:lvlText w:val="%1."/>
        <w:lvlJc w:val="left"/>
      </w:lvl>
    </w:lvlOverride>
    <w:lvlOverride w:ilvl="1">
      <w:lvl w:ilvl="1">
        <w:numFmt w:val="lowerLetter"/>
        <w:lvlText w:val="%2."/>
        <w:lvlJc w:val="left"/>
      </w:lvl>
    </w:lvlOverride>
  </w:num>
  <w:num w:numId="6">
    <w:abstractNumId w:val="2"/>
    <w:lvlOverride w:ilvl="0">
      <w:lvl w:ilvl="0">
        <w:numFmt w:val="decimal"/>
        <w:lvlText w:val="%1."/>
        <w:lvlJc w:val="left"/>
      </w:lvl>
    </w:lvlOverride>
  </w:num>
  <w:num w:numId="7">
    <w:abstractNumId w:val="0"/>
    <w:lvlOverride w:ilvl="0">
      <w:lvl w:ilvl="0">
        <w:numFmt w:val="decimal"/>
        <w:lvlText w:val="%1."/>
        <w:lvlJc w:val="left"/>
      </w:lvl>
    </w:lvlOverride>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0AB"/>
    <w:rsid w:val="00205A16"/>
    <w:rsid w:val="002A118C"/>
    <w:rsid w:val="007A20AB"/>
    <w:rsid w:val="00B76645"/>
    <w:rsid w:val="00C202DB"/>
    <w:rsid w:val="03C72BD1"/>
    <w:rsid w:val="044ED2C6"/>
    <w:rsid w:val="0A3DAA51"/>
    <w:rsid w:val="0BB4EB64"/>
    <w:rsid w:val="0ED9755B"/>
    <w:rsid w:val="1393EF33"/>
    <w:rsid w:val="142EE7E8"/>
    <w:rsid w:val="15E9800D"/>
    <w:rsid w:val="1675C04E"/>
    <w:rsid w:val="1B3947F6"/>
    <w:rsid w:val="23B30522"/>
    <w:rsid w:val="2415AF03"/>
    <w:rsid w:val="2A8C4A59"/>
    <w:rsid w:val="2DDA70CF"/>
    <w:rsid w:val="2FD4DAAF"/>
    <w:rsid w:val="3052578C"/>
    <w:rsid w:val="30BA1E1F"/>
    <w:rsid w:val="3116F9FE"/>
    <w:rsid w:val="3124D442"/>
    <w:rsid w:val="38B3FA2F"/>
    <w:rsid w:val="3968BEE0"/>
    <w:rsid w:val="39C184FF"/>
    <w:rsid w:val="3C7E4595"/>
    <w:rsid w:val="3CE88E4C"/>
    <w:rsid w:val="3EF363A7"/>
    <w:rsid w:val="40B6B7CC"/>
    <w:rsid w:val="42B87777"/>
    <w:rsid w:val="4746CD4E"/>
    <w:rsid w:val="47B36151"/>
    <w:rsid w:val="48A05C3B"/>
    <w:rsid w:val="4B6492FE"/>
    <w:rsid w:val="4CD75BCA"/>
    <w:rsid w:val="4D07F868"/>
    <w:rsid w:val="4D2FF7CA"/>
    <w:rsid w:val="4E3CEA42"/>
    <w:rsid w:val="5049E1C0"/>
    <w:rsid w:val="51B30AB1"/>
    <w:rsid w:val="51B687B8"/>
    <w:rsid w:val="52C4C960"/>
    <w:rsid w:val="58DE0463"/>
    <w:rsid w:val="5D0199AC"/>
    <w:rsid w:val="5D7B9A35"/>
    <w:rsid w:val="5E64F303"/>
    <w:rsid w:val="6268E0A0"/>
    <w:rsid w:val="6525B814"/>
    <w:rsid w:val="6677B51C"/>
    <w:rsid w:val="676A1B8D"/>
    <w:rsid w:val="6ACE68B7"/>
    <w:rsid w:val="6D36C8AE"/>
    <w:rsid w:val="6FE19A3C"/>
    <w:rsid w:val="70ABCF06"/>
    <w:rsid w:val="75671F68"/>
    <w:rsid w:val="774E4220"/>
    <w:rsid w:val="7D1C3106"/>
    <w:rsid w:val="7DD85DBA"/>
    <w:rsid w:val="7E748777"/>
    <w:rsid w:val="7E9349B3"/>
    <w:rsid w:val="7E99B5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3EF33"/>
  <w15:chartTrackingRefBased/>
  <w15:docId w15:val="{23EB58A0-39C9-4F3B-8914-5C2464FA11D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7A20AB"/>
    <w:pPr>
      <w:spacing w:before="100" w:beforeAutospacing="1" w:after="100" w:afterAutospacing="1" w:line="240" w:lineRule="auto"/>
    </w:pPr>
    <w:rPr>
      <w:rFonts w:ascii="Times New Roman" w:hAnsi="Times New Roman" w:eastAsia="Times New Roman" w:cs="Times New Roman"/>
      <w:sz w:val="24"/>
      <w:szCs w:val="24"/>
    </w:rPr>
  </w:style>
  <w:style w:type="character" w:styleId="apple-tab-span" w:customStyle="1">
    <w:name w:val="apple-tab-span"/>
    <w:basedOn w:val="DefaultParagraphFont"/>
    <w:rsid w:val="007A20AB"/>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2041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Guest User</dc:creator>
  <keywords/>
  <dc:description/>
  <lastModifiedBy>Guest User</lastModifiedBy>
  <revision>58</revision>
  <dcterms:created xsi:type="dcterms:W3CDTF">2020-02-10T11:43:56.5151656Z</dcterms:created>
  <dcterms:modified xsi:type="dcterms:W3CDTF">2022-09-27T00:08:42.1097446Z</dcterms:modified>
</coreProperties>
</file>